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7" w:rsidRDefault="007E3118" w:rsidP="005B0ABF">
      <w:pPr>
        <w:spacing w:after="0"/>
      </w:pPr>
      <w:r>
        <w:t>Chemistry 141</w:t>
      </w:r>
      <w:r>
        <w:tab/>
      </w:r>
      <w:r>
        <w:tab/>
      </w:r>
      <w:r>
        <w:tab/>
      </w:r>
      <w:r>
        <w:tab/>
      </w:r>
      <w:r>
        <w:tab/>
      </w:r>
      <w:r>
        <w:tab/>
        <w:t>Name</w:t>
      </w:r>
      <w:r w:rsidRPr="007E3118">
        <w:rPr>
          <w:u w:val="single"/>
        </w:rPr>
        <w:tab/>
      </w:r>
      <w:r w:rsidRPr="007E3118">
        <w:rPr>
          <w:u w:val="single"/>
        </w:rPr>
        <w:tab/>
      </w:r>
      <w:r w:rsidRPr="007E3118">
        <w:rPr>
          <w:u w:val="single"/>
        </w:rPr>
        <w:tab/>
      </w:r>
      <w:r w:rsidRPr="007E3118">
        <w:rPr>
          <w:u w:val="single"/>
        </w:rPr>
        <w:tab/>
      </w:r>
      <w:r w:rsidR="005B0ABF">
        <w:rPr>
          <w:u w:val="single"/>
        </w:rPr>
        <w:tab/>
      </w:r>
      <w:r w:rsidRPr="007E3118">
        <w:rPr>
          <w:u w:val="single"/>
        </w:rPr>
        <w:tab/>
      </w:r>
    </w:p>
    <w:p w:rsidR="007E3118" w:rsidRDefault="007E3118" w:rsidP="005B0ABF">
      <w:pPr>
        <w:spacing w:after="0"/>
      </w:pPr>
      <w:r>
        <w:t>Dr. Cary Willard</w:t>
      </w:r>
    </w:p>
    <w:p w:rsidR="007E3118" w:rsidRDefault="007E3118" w:rsidP="005B0ABF">
      <w:pPr>
        <w:spacing w:after="0"/>
      </w:pPr>
      <w:r>
        <w:t>Quiz 1a</w:t>
      </w:r>
      <w:r w:rsidR="005B0ABF">
        <w:t xml:space="preserve"> </w:t>
      </w:r>
      <w:r>
        <w:t>(20 points)</w:t>
      </w:r>
      <w:r>
        <w:tab/>
      </w:r>
      <w:r>
        <w:tab/>
      </w:r>
      <w:r>
        <w:tab/>
      </w:r>
      <w:r>
        <w:tab/>
      </w:r>
      <w:r>
        <w:tab/>
        <w:t>August 31, 2010</w:t>
      </w:r>
    </w:p>
    <w:p w:rsidR="005B0ABF" w:rsidRDefault="005B0ABF" w:rsidP="005B0ABF">
      <w:pPr>
        <w:spacing w:after="0"/>
      </w:pPr>
    </w:p>
    <w:p w:rsidR="007E3118" w:rsidRDefault="007E3118">
      <w:r>
        <w:t>All work must be shown to receive credit</w:t>
      </w:r>
    </w:p>
    <w:p w:rsidR="007E3118" w:rsidRDefault="007E3118" w:rsidP="007E3118">
      <w:pPr>
        <w:pStyle w:val="ListParagraph"/>
        <w:numPr>
          <w:ilvl w:val="0"/>
          <w:numId w:val="1"/>
        </w:numPr>
      </w:pPr>
      <w:r>
        <w:t>(5 points) Indicate whether each of the following properties is a physical or chemical property of sodium</w:t>
      </w:r>
    </w:p>
    <w:tbl>
      <w:tblPr>
        <w:tblStyle w:val="TableGrid"/>
        <w:tblW w:w="0" w:type="auto"/>
        <w:tblInd w:w="828" w:type="dxa"/>
        <w:tblLook w:val="04A0"/>
      </w:tblPr>
      <w:tblGrid>
        <w:gridCol w:w="6390"/>
        <w:gridCol w:w="2358"/>
      </w:tblGrid>
      <w:tr w:rsidR="007E3118" w:rsidTr="000B2CAC">
        <w:tc>
          <w:tcPr>
            <w:tcW w:w="6390" w:type="dxa"/>
          </w:tcPr>
          <w:p w:rsidR="007E3118" w:rsidRDefault="007E3118" w:rsidP="000B2CAC">
            <w:pPr>
              <w:pStyle w:val="ListParagraph"/>
              <w:numPr>
                <w:ilvl w:val="1"/>
                <w:numId w:val="1"/>
              </w:numPr>
              <w:ind w:left="0" w:firstLine="0"/>
            </w:pPr>
            <w:r>
              <w:t>Its density is greater than that of kerosene and less than that of water.</w:t>
            </w:r>
          </w:p>
        </w:tc>
        <w:tc>
          <w:tcPr>
            <w:tcW w:w="2358" w:type="dxa"/>
          </w:tcPr>
          <w:p w:rsidR="007E3118" w:rsidRDefault="007E3118" w:rsidP="007E3118"/>
        </w:tc>
      </w:tr>
      <w:tr w:rsidR="007E3118" w:rsidTr="007E3118">
        <w:tc>
          <w:tcPr>
            <w:tcW w:w="6390" w:type="dxa"/>
          </w:tcPr>
          <w:p w:rsidR="007E3118" w:rsidRDefault="007E3118" w:rsidP="007E3118">
            <w:pPr>
              <w:pStyle w:val="ListParagraph"/>
              <w:numPr>
                <w:ilvl w:val="1"/>
                <w:numId w:val="1"/>
              </w:numPr>
              <w:ind w:left="0" w:firstLine="0"/>
            </w:pPr>
            <w:r>
              <w:t>It is soft and can be easily cut with a knife.</w:t>
            </w:r>
          </w:p>
          <w:p w:rsidR="000B2CAC" w:rsidRDefault="000B2CAC" w:rsidP="000B2CAC"/>
        </w:tc>
        <w:tc>
          <w:tcPr>
            <w:tcW w:w="2358" w:type="dxa"/>
          </w:tcPr>
          <w:p w:rsidR="007E3118" w:rsidRDefault="007E3118" w:rsidP="007E3118"/>
        </w:tc>
      </w:tr>
      <w:tr w:rsidR="007E3118" w:rsidTr="007E3118">
        <w:tc>
          <w:tcPr>
            <w:tcW w:w="6390" w:type="dxa"/>
          </w:tcPr>
          <w:p w:rsidR="007E3118" w:rsidRDefault="007E3118" w:rsidP="007E3118">
            <w:pPr>
              <w:pStyle w:val="ListParagraph"/>
              <w:numPr>
                <w:ilvl w:val="1"/>
                <w:numId w:val="1"/>
              </w:numPr>
              <w:ind w:left="0" w:firstLine="0"/>
            </w:pPr>
            <w:r>
              <w:t>Freshly cut sodium is shiny, but it rapidly tarnishes in contact with air.</w:t>
            </w:r>
          </w:p>
        </w:tc>
        <w:tc>
          <w:tcPr>
            <w:tcW w:w="2358" w:type="dxa"/>
          </w:tcPr>
          <w:p w:rsidR="007E3118" w:rsidRDefault="007E3118" w:rsidP="007E3118"/>
        </w:tc>
      </w:tr>
      <w:tr w:rsidR="007E3118" w:rsidTr="007E3118">
        <w:tc>
          <w:tcPr>
            <w:tcW w:w="6390" w:type="dxa"/>
          </w:tcPr>
          <w:p w:rsidR="007E3118" w:rsidRDefault="007E3118" w:rsidP="007E3118">
            <w:pPr>
              <w:pStyle w:val="ListParagraph"/>
              <w:numPr>
                <w:ilvl w:val="1"/>
                <w:numId w:val="1"/>
              </w:numPr>
              <w:ind w:left="0" w:firstLine="0"/>
            </w:pPr>
            <w:r>
              <w:t>It reacts very vigorously with water to form hydrogen gas and sodium hydroxide.</w:t>
            </w:r>
          </w:p>
        </w:tc>
        <w:tc>
          <w:tcPr>
            <w:tcW w:w="2358" w:type="dxa"/>
          </w:tcPr>
          <w:p w:rsidR="007E3118" w:rsidRDefault="007E3118" w:rsidP="007E3118"/>
        </w:tc>
      </w:tr>
      <w:tr w:rsidR="007E3118" w:rsidTr="007E3118">
        <w:tc>
          <w:tcPr>
            <w:tcW w:w="6390" w:type="dxa"/>
          </w:tcPr>
          <w:p w:rsidR="007E3118" w:rsidRDefault="007E3118" w:rsidP="007E3118">
            <w:pPr>
              <w:pStyle w:val="ListParagraph"/>
              <w:numPr>
                <w:ilvl w:val="1"/>
                <w:numId w:val="1"/>
              </w:numPr>
              <w:ind w:left="0" w:firstLine="0"/>
            </w:pPr>
            <w:r>
              <w:t>It is an excellent conductor of heat and electricity.</w:t>
            </w:r>
          </w:p>
          <w:p w:rsidR="000B2CAC" w:rsidRDefault="000B2CAC" w:rsidP="000B2CAC"/>
        </w:tc>
        <w:tc>
          <w:tcPr>
            <w:tcW w:w="2358" w:type="dxa"/>
          </w:tcPr>
          <w:p w:rsidR="007E3118" w:rsidRDefault="007E3118" w:rsidP="007E3118"/>
        </w:tc>
      </w:tr>
    </w:tbl>
    <w:p w:rsidR="000B2CAC" w:rsidRDefault="000B2CAC" w:rsidP="000B2CAC"/>
    <w:p w:rsidR="007E3118" w:rsidRDefault="000B2CAC" w:rsidP="000B2CAC">
      <w:pPr>
        <w:pStyle w:val="ListParagraph"/>
        <w:numPr>
          <w:ilvl w:val="0"/>
          <w:numId w:val="1"/>
        </w:numPr>
      </w:pPr>
      <w:r>
        <w:t>(</w:t>
      </w:r>
      <w:r w:rsidR="0066198C">
        <w:t>8</w:t>
      </w:r>
      <w:r>
        <w:t xml:space="preserve"> points) </w:t>
      </w:r>
      <w:r w:rsidR="005B0ABF">
        <w:t>A farmer applies 2840</w:t>
      </w:r>
      <w:r>
        <w:t xml:space="preserve"> kg </w:t>
      </w:r>
      <w:r w:rsidR="005B0ABF">
        <w:t>of a fertilizer that contains 14</w:t>
      </w:r>
      <w:r>
        <w:t xml:space="preserve">.5% nitrogen to his fields each year.  </w:t>
      </w:r>
      <w:r w:rsidR="005B0ABF">
        <w:t>9</w:t>
      </w:r>
      <w:r>
        <w:t>.75% of the fertilizer washes into a river that runs through the farm.  If the river flows at an average rate of 0.35 cubic feet per second, what is the additional concentration of nitrogen (expressed in milligrams of nitrogen per liter) in the river water due to the farmer’s yearly application of fertilizer?</w:t>
      </w:r>
    </w:p>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
        <w:br w:type="page"/>
      </w:r>
    </w:p>
    <w:p w:rsidR="005B0ABF" w:rsidRDefault="000B2CAC" w:rsidP="000B2CAC">
      <w:pPr>
        <w:pStyle w:val="ListParagraph"/>
        <w:numPr>
          <w:ilvl w:val="0"/>
          <w:numId w:val="1"/>
        </w:numPr>
      </w:pPr>
      <w:r>
        <w:lastRenderedPageBreak/>
        <w:t>(</w:t>
      </w:r>
      <w:r w:rsidR="0066198C">
        <w:t>7</w:t>
      </w:r>
      <w:r>
        <w:t xml:space="preserve"> points) A new temperature scale has been developed in which the boiling point of water is 715</w:t>
      </w:r>
      <w:r w:rsidRPr="005B0ABF">
        <w:rPr>
          <w:vertAlign w:val="superscript"/>
        </w:rPr>
        <w:t>o</w:t>
      </w:r>
      <w:r>
        <w:t>N and the freezing point of water is 345</w:t>
      </w:r>
      <w:r w:rsidRPr="005B0ABF">
        <w:rPr>
          <w:vertAlign w:val="superscript"/>
        </w:rPr>
        <w:t>o</w:t>
      </w:r>
      <w:r w:rsidR="005B0ABF">
        <w:t>N.  Using this data, convert 5</w:t>
      </w:r>
      <w:r>
        <w:t>8</w:t>
      </w:r>
      <w:r w:rsidRPr="005B0ABF">
        <w:rPr>
          <w:vertAlign w:val="superscript"/>
        </w:rPr>
        <w:t>o</w:t>
      </w:r>
      <w:r>
        <w:t xml:space="preserve">C to </w:t>
      </w:r>
      <w:proofErr w:type="spellStart"/>
      <w:r w:rsidRPr="005B0ABF">
        <w:rPr>
          <w:vertAlign w:val="superscript"/>
        </w:rPr>
        <w:t>o</w:t>
      </w:r>
      <w:r>
        <w:t>N</w:t>
      </w:r>
      <w:proofErr w:type="spellEnd"/>
      <w:r>
        <w:t>.</w:t>
      </w:r>
      <w:r w:rsidR="005B0ABF">
        <w:t xml:space="preserve">  Draw pictures to illustrate your reasoning.</w:t>
      </w:r>
    </w:p>
    <w:p w:rsidR="005B0ABF" w:rsidRDefault="005B0ABF">
      <w:r>
        <w:br w:type="page"/>
      </w:r>
    </w:p>
    <w:p w:rsidR="005B0ABF" w:rsidRDefault="005B0ABF" w:rsidP="005B0ABF">
      <w:pPr>
        <w:spacing w:after="0"/>
      </w:pPr>
      <w:r>
        <w:lastRenderedPageBreak/>
        <w:t>Chemistry 141</w:t>
      </w:r>
      <w:r>
        <w:tab/>
      </w:r>
      <w:r>
        <w:tab/>
      </w:r>
      <w:r>
        <w:tab/>
      </w:r>
      <w:r>
        <w:tab/>
      </w:r>
      <w:r>
        <w:tab/>
      </w:r>
      <w:r>
        <w:tab/>
        <w:t>Name</w:t>
      </w:r>
      <w:r w:rsidRPr="007E3118">
        <w:rPr>
          <w:u w:val="single"/>
        </w:rPr>
        <w:tab/>
      </w:r>
      <w:r w:rsidRPr="007E3118">
        <w:rPr>
          <w:u w:val="single"/>
        </w:rPr>
        <w:tab/>
      </w:r>
      <w:r w:rsidRPr="007E3118">
        <w:rPr>
          <w:u w:val="single"/>
        </w:rPr>
        <w:tab/>
      </w:r>
      <w:r>
        <w:rPr>
          <w:u w:val="single"/>
        </w:rPr>
        <w:tab/>
      </w:r>
      <w:r w:rsidRPr="007E3118">
        <w:rPr>
          <w:u w:val="single"/>
        </w:rPr>
        <w:tab/>
      </w:r>
      <w:r w:rsidRPr="007E3118">
        <w:rPr>
          <w:u w:val="single"/>
        </w:rPr>
        <w:tab/>
      </w:r>
    </w:p>
    <w:p w:rsidR="005B0ABF" w:rsidRDefault="005B0ABF" w:rsidP="005B0ABF">
      <w:pPr>
        <w:spacing w:after="0"/>
      </w:pPr>
      <w:r>
        <w:t>Dr. Cary Willard</w:t>
      </w:r>
    </w:p>
    <w:p w:rsidR="005B0ABF" w:rsidRDefault="005B0ABF" w:rsidP="005B0ABF">
      <w:pPr>
        <w:spacing w:after="0"/>
      </w:pPr>
      <w:r>
        <w:t>Quiz 1b (20 points)</w:t>
      </w:r>
      <w:r>
        <w:tab/>
      </w:r>
      <w:r>
        <w:tab/>
      </w:r>
      <w:r>
        <w:tab/>
      </w:r>
      <w:r>
        <w:tab/>
      </w:r>
      <w:r>
        <w:tab/>
        <w:t>August 31, 2010</w:t>
      </w:r>
    </w:p>
    <w:p w:rsidR="005B0ABF" w:rsidRDefault="005B0ABF" w:rsidP="005B0ABF">
      <w:pPr>
        <w:spacing w:after="0"/>
      </w:pPr>
    </w:p>
    <w:p w:rsidR="005B0ABF" w:rsidRDefault="005B0ABF" w:rsidP="005B0ABF">
      <w:r>
        <w:t>All work must be shown to receive credit</w:t>
      </w:r>
    </w:p>
    <w:p w:rsidR="005B0ABF" w:rsidRDefault="005B0ABF" w:rsidP="005B0ABF">
      <w:pPr>
        <w:pStyle w:val="ListParagraph"/>
        <w:numPr>
          <w:ilvl w:val="0"/>
          <w:numId w:val="2"/>
        </w:numPr>
      </w:pPr>
      <w:r>
        <w:t>(5 points) Indicate whether each of the following properties is a physical or chemical property of sodium</w:t>
      </w:r>
    </w:p>
    <w:tbl>
      <w:tblPr>
        <w:tblStyle w:val="TableGrid"/>
        <w:tblW w:w="0" w:type="auto"/>
        <w:tblInd w:w="828" w:type="dxa"/>
        <w:tblLook w:val="04A0"/>
      </w:tblPr>
      <w:tblGrid>
        <w:gridCol w:w="6390"/>
        <w:gridCol w:w="2358"/>
      </w:tblGrid>
      <w:tr w:rsidR="005B0ABF" w:rsidTr="00426E3A">
        <w:tc>
          <w:tcPr>
            <w:tcW w:w="6390" w:type="dxa"/>
          </w:tcPr>
          <w:p w:rsidR="005B0ABF" w:rsidRDefault="005B0ABF" w:rsidP="005B0ABF">
            <w:pPr>
              <w:pStyle w:val="ListParagraph"/>
              <w:numPr>
                <w:ilvl w:val="1"/>
                <w:numId w:val="2"/>
              </w:numPr>
              <w:ind w:left="0" w:firstLine="0"/>
            </w:pPr>
            <w:r>
              <w:t>Its density is greater than that of kerosene and less than that of water.</w:t>
            </w:r>
          </w:p>
        </w:tc>
        <w:tc>
          <w:tcPr>
            <w:tcW w:w="2358" w:type="dxa"/>
          </w:tcPr>
          <w:p w:rsidR="005B0ABF" w:rsidRDefault="005B0ABF" w:rsidP="00426E3A"/>
        </w:tc>
      </w:tr>
      <w:tr w:rsidR="005B0ABF" w:rsidTr="00426E3A">
        <w:tc>
          <w:tcPr>
            <w:tcW w:w="6390" w:type="dxa"/>
          </w:tcPr>
          <w:p w:rsidR="005B0ABF" w:rsidRDefault="005B0ABF" w:rsidP="005B0ABF">
            <w:pPr>
              <w:pStyle w:val="ListParagraph"/>
              <w:numPr>
                <w:ilvl w:val="1"/>
                <w:numId w:val="2"/>
              </w:numPr>
              <w:ind w:left="0" w:firstLine="0"/>
            </w:pPr>
            <w:r>
              <w:t>It is soft and can be easily cut with a knife.</w:t>
            </w:r>
          </w:p>
          <w:p w:rsidR="005B0ABF" w:rsidRDefault="005B0ABF" w:rsidP="00426E3A"/>
        </w:tc>
        <w:tc>
          <w:tcPr>
            <w:tcW w:w="2358" w:type="dxa"/>
          </w:tcPr>
          <w:p w:rsidR="005B0ABF" w:rsidRDefault="005B0ABF" w:rsidP="00426E3A"/>
        </w:tc>
      </w:tr>
      <w:tr w:rsidR="005B0ABF" w:rsidTr="00426E3A">
        <w:tc>
          <w:tcPr>
            <w:tcW w:w="6390" w:type="dxa"/>
          </w:tcPr>
          <w:p w:rsidR="005B0ABF" w:rsidRDefault="005B0ABF" w:rsidP="005B0ABF">
            <w:pPr>
              <w:pStyle w:val="ListParagraph"/>
              <w:numPr>
                <w:ilvl w:val="1"/>
                <w:numId w:val="2"/>
              </w:numPr>
              <w:ind w:left="0" w:firstLine="0"/>
            </w:pPr>
            <w:r>
              <w:t>Freshly cut sodium is shiny, but it rapidly tarnishes in contact with air.</w:t>
            </w:r>
          </w:p>
        </w:tc>
        <w:tc>
          <w:tcPr>
            <w:tcW w:w="2358" w:type="dxa"/>
          </w:tcPr>
          <w:p w:rsidR="005B0ABF" w:rsidRDefault="005B0ABF" w:rsidP="00426E3A"/>
        </w:tc>
      </w:tr>
      <w:tr w:rsidR="005B0ABF" w:rsidTr="00426E3A">
        <w:tc>
          <w:tcPr>
            <w:tcW w:w="6390" w:type="dxa"/>
          </w:tcPr>
          <w:p w:rsidR="005B0ABF" w:rsidRDefault="005B0ABF" w:rsidP="005B0ABF">
            <w:pPr>
              <w:pStyle w:val="ListParagraph"/>
              <w:numPr>
                <w:ilvl w:val="1"/>
                <w:numId w:val="2"/>
              </w:numPr>
              <w:ind w:left="0" w:firstLine="0"/>
            </w:pPr>
            <w:r>
              <w:t>It reacts very vigorously with water to form hydrogen gas and sodium hydroxide.</w:t>
            </w:r>
          </w:p>
        </w:tc>
        <w:tc>
          <w:tcPr>
            <w:tcW w:w="2358" w:type="dxa"/>
          </w:tcPr>
          <w:p w:rsidR="005B0ABF" w:rsidRDefault="005B0ABF" w:rsidP="00426E3A"/>
        </w:tc>
      </w:tr>
      <w:tr w:rsidR="005B0ABF" w:rsidTr="00426E3A">
        <w:tc>
          <w:tcPr>
            <w:tcW w:w="6390" w:type="dxa"/>
          </w:tcPr>
          <w:p w:rsidR="005B0ABF" w:rsidRDefault="005B0ABF" w:rsidP="005B0ABF">
            <w:pPr>
              <w:pStyle w:val="ListParagraph"/>
              <w:numPr>
                <w:ilvl w:val="1"/>
                <w:numId w:val="2"/>
              </w:numPr>
              <w:ind w:left="0" w:firstLine="0"/>
            </w:pPr>
            <w:r>
              <w:t>It is an excellent conductor of heat and electricity.</w:t>
            </w:r>
          </w:p>
          <w:p w:rsidR="005B0ABF" w:rsidRDefault="005B0ABF" w:rsidP="00426E3A"/>
        </w:tc>
        <w:tc>
          <w:tcPr>
            <w:tcW w:w="2358" w:type="dxa"/>
          </w:tcPr>
          <w:p w:rsidR="005B0ABF" w:rsidRDefault="005B0ABF" w:rsidP="00426E3A"/>
        </w:tc>
      </w:tr>
    </w:tbl>
    <w:p w:rsidR="005B0ABF" w:rsidRDefault="005B0ABF" w:rsidP="005B0ABF"/>
    <w:p w:rsidR="005B0ABF" w:rsidRDefault="005B0ABF" w:rsidP="005B0ABF">
      <w:pPr>
        <w:pStyle w:val="ListParagraph"/>
        <w:numPr>
          <w:ilvl w:val="0"/>
          <w:numId w:val="2"/>
        </w:numPr>
      </w:pPr>
      <w:r>
        <w:t>(</w:t>
      </w:r>
      <w:r w:rsidR="0066198C">
        <w:t>8</w:t>
      </w:r>
      <w:r>
        <w:t xml:space="preserve"> points) A farmer applies 2450 kg of a fertilizer that contains 12.5% nitrogen to his fields each year.  8.75% of the fertilizer washes into a river that runs through the farm.  If the river flows at an average rate of 0.35 cubic feet per second, what is the additional concentration of nitrogen (expressed in milligrams of nitrogen per liter) in the river water due to the farmer’s yearly application of fertilizer?</w:t>
      </w:r>
    </w:p>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p w:rsidR="005B0ABF" w:rsidRDefault="005B0ABF" w:rsidP="005B0ABF">
      <w:r>
        <w:br w:type="page"/>
      </w:r>
    </w:p>
    <w:p w:rsidR="005B0ABF" w:rsidRDefault="005B0ABF" w:rsidP="005B0ABF">
      <w:pPr>
        <w:pStyle w:val="ListParagraph"/>
        <w:numPr>
          <w:ilvl w:val="0"/>
          <w:numId w:val="2"/>
        </w:numPr>
      </w:pPr>
      <w:r>
        <w:lastRenderedPageBreak/>
        <w:t>(</w:t>
      </w:r>
      <w:r w:rsidR="0066198C">
        <w:t>7</w:t>
      </w:r>
      <w:r>
        <w:t xml:space="preserve"> points) A new temperature scale has been developed in which the boiling point of water is 715</w:t>
      </w:r>
      <w:r w:rsidRPr="005B0ABF">
        <w:rPr>
          <w:vertAlign w:val="superscript"/>
        </w:rPr>
        <w:t>o</w:t>
      </w:r>
      <w:r>
        <w:t>N and the freezing point of water is 345</w:t>
      </w:r>
      <w:r w:rsidRPr="005B0ABF">
        <w:rPr>
          <w:vertAlign w:val="superscript"/>
        </w:rPr>
        <w:t>o</w:t>
      </w:r>
      <w:r>
        <w:t>N.  Using this data, convert 38</w:t>
      </w:r>
      <w:r w:rsidRPr="005B0ABF">
        <w:rPr>
          <w:vertAlign w:val="superscript"/>
        </w:rPr>
        <w:t>o</w:t>
      </w:r>
      <w:r>
        <w:t xml:space="preserve">C to </w:t>
      </w:r>
      <w:proofErr w:type="spellStart"/>
      <w:r w:rsidRPr="005B0ABF">
        <w:rPr>
          <w:vertAlign w:val="superscript"/>
        </w:rPr>
        <w:t>o</w:t>
      </w:r>
      <w:r>
        <w:t>N</w:t>
      </w:r>
      <w:proofErr w:type="spellEnd"/>
      <w:r>
        <w:t>.  Draw pictures to illustrate your reasoning.</w:t>
      </w:r>
    </w:p>
    <w:p w:rsidR="000B2CAC" w:rsidRDefault="000B2CAC" w:rsidP="005B0ABF">
      <w:pPr>
        <w:pStyle w:val="ListParagraph"/>
      </w:pPr>
    </w:p>
    <w:sectPr w:rsidR="000B2CAC" w:rsidSect="0000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118"/>
    <w:rsid w:val="00005207"/>
    <w:rsid w:val="000B2CAC"/>
    <w:rsid w:val="001D4301"/>
    <w:rsid w:val="005B0ABF"/>
    <w:rsid w:val="0066198C"/>
    <w:rsid w:val="007E3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cp:lastModifiedBy>
  <cp:revision>2</cp:revision>
  <dcterms:created xsi:type="dcterms:W3CDTF">2010-08-31T01:04:00Z</dcterms:created>
  <dcterms:modified xsi:type="dcterms:W3CDTF">2010-08-31T03:52:00Z</dcterms:modified>
</cp:coreProperties>
</file>